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大埔发电</w:t>
      </w:r>
      <w:r>
        <w:rPr>
          <w:rFonts w:hint="eastAsia" w:ascii="宋体" w:hAnsi="宋体"/>
          <w:b/>
          <w:sz w:val="44"/>
          <w:szCs w:val="44"/>
        </w:rPr>
        <w:t>公司</w:t>
      </w:r>
      <w:r>
        <w:rPr>
          <w:rFonts w:hint="eastAsia" w:ascii="宋体" w:hAnsi="宋体"/>
          <w:b/>
          <w:sz w:val="44"/>
          <w:szCs w:val="44"/>
          <w:lang w:eastAsia="zh-CN"/>
        </w:rPr>
        <w:t>面向</w:t>
      </w:r>
      <w:r>
        <w:rPr>
          <w:rFonts w:hint="eastAsia" w:ascii="宋体" w:hAnsi="宋体"/>
          <w:b/>
          <w:sz w:val="44"/>
          <w:szCs w:val="44"/>
        </w:rPr>
        <w:t>社会招聘报名表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大埔发电</w:t>
            </w:r>
            <w:r>
              <w:rPr>
                <w:rFonts w:hint="eastAsia" w:ascii="宋体" w:hAnsi="宋体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如有亲属在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广东能源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集团工作，须在“家庭成员及主要社会关系”一栏注明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74E3"/>
    <w:rsid w:val="05E6430B"/>
    <w:rsid w:val="20090CD5"/>
    <w:rsid w:val="2A257829"/>
    <w:rsid w:val="2A7E74E3"/>
    <w:rsid w:val="30DD036A"/>
    <w:rsid w:val="6F4B0E37"/>
    <w:rsid w:val="7143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2020-11-17T01:35:00Z</dcterms:created>
  <dc:creator>叶尊</dc:creator>
  <cp:lastModifiedBy>谢登峰</cp:lastModifiedBy>
  <dcterms:modified xsi:type="dcterms:W3CDTF">2020-11-25T07:55:53Z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